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A12" w:rsidRDefault="005F494A" w:rsidP="00040F0B">
      <w:pPr>
        <w:spacing w:after="240"/>
        <w:jc w:val="center"/>
        <w:rPr>
          <w:rFonts w:ascii="Arial" w:hAnsi="Arial" w:cs="Arial"/>
          <w:b/>
          <w:bCs/>
          <w:sz w:val="20"/>
          <w:szCs w:val="22"/>
        </w:rPr>
      </w:pPr>
      <w:r w:rsidRPr="0030303D">
        <w:rPr>
          <w:rFonts w:ascii="Arial" w:hAnsi="Arial" w:cs="Arial"/>
          <w:b/>
          <w:bCs/>
          <w:sz w:val="20"/>
          <w:szCs w:val="22"/>
        </w:rPr>
        <w:t>CONOCIMIENTO DE SÍ MISMO</w:t>
      </w:r>
    </w:p>
    <w:p w:rsidR="00EE2083" w:rsidRPr="0030303D" w:rsidRDefault="00EE2083" w:rsidP="00EE2083">
      <w:pPr>
        <w:rPr>
          <w:rFonts w:ascii="Arial" w:hAnsi="Arial" w:cs="Arial"/>
          <w:sz w:val="20"/>
        </w:rPr>
      </w:pPr>
      <w:r w:rsidRPr="0030303D">
        <w:rPr>
          <w:rFonts w:ascii="Arial" w:hAnsi="Arial" w:cs="Arial"/>
          <w:b/>
          <w:bCs/>
          <w:sz w:val="20"/>
          <w:szCs w:val="22"/>
        </w:rPr>
        <w:t xml:space="preserve">Ejercicio de aplicación </w:t>
      </w:r>
      <w:r w:rsidRPr="0030303D">
        <w:rPr>
          <w:rFonts w:ascii="Arial" w:hAnsi="Arial" w:cs="Arial"/>
          <w:b/>
          <w:bCs/>
          <w:i/>
          <w:iCs/>
          <w:sz w:val="20"/>
          <w:szCs w:val="22"/>
        </w:rPr>
        <w:t xml:space="preserve"> 44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1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EE2083" w:rsidRPr="0030303D" w:rsidRDefault="00EE2083" w:rsidP="00EE2083">
      <w:pPr>
        <w:rPr>
          <w:rFonts w:ascii="Arial" w:hAnsi="Arial" w:cs="Arial"/>
          <w:sz w:val="20"/>
        </w:rPr>
      </w:pPr>
    </w:p>
    <w:p w:rsidR="00EE2083" w:rsidRPr="0030303D" w:rsidRDefault="00EE2083" w:rsidP="00EE2083">
      <w:pPr>
        <w:ind w:left="-567" w:right="1098"/>
        <w:jc w:val="both"/>
        <w:rPr>
          <w:rFonts w:ascii="Arial" w:hAnsi="Arial" w:cs="Arial"/>
          <w:b/>
          <w:bCs/>
          <w:i/>
          <w:iCs/>
          <w:sz w:val="20"/>
          <w:szCs w:val="22"/>
        </w:rPr>
      </w:pPr>
    </w:p>
    <w:p w:rsidR="00EE2083" w:rsidRPr="0030303D" w:rsidRDefault="00EE2083" w:rsidP="00EE2083">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 FAMILIA</w:t>
      </w:r>
    </w:p>
    <w:p w:rsidR="00EE2083" w:rsidRPr="0030303D" w:rsidRDefault="00EE2083" w:rsidP="00EE2083">
      <w:pPr>
        <w:ind w:left="-567" w:right="1098"/>
        <w:jc w:val="both"/>
        <w:rPr>
          <w:rFonts w:ascii="Arial" w:hAnsi="Arial" w:cs="Arial"/>
          <w:bCs/>
          <w:i/>
          <w:iCs/>
          <w:sz w:val="20"/>
          <w:szCs w:val="22"/>
        </w:rPr>
      </w:pPr>
    </w:p>
    <w:p w:rsidR="00EE2083" w:rsidRPr="0030303D" w:rsidRDefault="00EE2083" w:rsidP="00EE2083">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EE2083" w:rsidRPr="0030303D" w:rsidRDefault="00EE2083" w:rsidP="00EE2083">
      <w:pPr>
        <w:ind w:left="-567" w:right="1098"/>
        <w:jc w:val="both"/>
        <w:rPr>
          <w:rFonts w:ascii="Arial" w:hAnsi="Arial" w:cs="Arial"/>
          <w:b/>
          <w:bCs/>
          <w:i/>
          <w:iCs/>
          <w:sz w:val="20"/>
          <w:szCs w:val="22"/>
        </w:rPr>
      </w:pPr>
    </w:p>
    <w:p w:rsidR="00EE2083" w:rsidRPr="0030303D" w:rsidRDefault="00EE2083" w:rsidP="00EE2083">
      <w:pPr>
        <w:rPr>
          <w:rFonts w:ascii="Arial" w:hAnsi="Arial" w:cs="Arial"/>
          <w:sz w:val="20"/>
        </w:rPr>
      </w:pPr>
      <w:r w:rsidRPr="0030303D">
        <w:rPr>
          <w:rFonts w:ascii="Arial" w:hAnsi="Arial" w:cs="Arial"/>
          <w:sz w:val="20"/>
        </w:rPr>
        <w:t>Recuperar las funciones de los diferentes tipos de familia, como garantes de la educación, desarrollo y satisfacción de las necesidades materiales y afectivas de los hijos e hijas, buscando relaciones de equidad entre sus miembros.</w:t>
      </w:r>
    </w:p>
    <w:p w:rsidR="00EE2083" w:rsidRPr="0030303D" w:rsidRDefault="00EE2083" w:rsidP="00EE2083">
      <w:pPr>
        <w:ind w:left="-567" w:right="1098"/>
        <w:jc w:val="both"/>
        <w:rPr>
          <w:rFonts w:ascii="Arial" w:hAnsi="Arial" w:cs="Arial"/>
          <w:b/>
          <w:bCs/>
          <w:i/>
          <w:iCs/>
          <w:sz w:val="20"/>
          <w:szCs w:val="22"/>
        </w:rPr>
      </w:pPr>
    </w:p>
    <w:p w:rsidR="00EE2083" w:rsidRPr="0030303D" w:rsidRDefault="00EE2083" w:rsidP="00EE2083">
      <w:pPr>
        <w:ind w:left="-567" w:right="1098"/>
        <w:jc w:val="both"/>
        <w:rPr>
          <w:rFonts w:ascii="Arial" w:hAnsi="Arial" w:cs="Arial"/>
          <w:b/>
          <w:bCs/>
          <w:i/>
          <w:iCs/>
          <w:sz w:val="20"/>
          <w:szCs w:val="22"/>
        </w:rPr>
      </w:pPr>
    </w:p>
    <w:p w:rsidR="00EE2083" w:rsidRPr="0030303D" w:rsidRDefault="00EE2083" w:rsidP="00EE2083">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INDIVIDUAL</w:t>
      </w:r>
    </w:p>
    <w:p w:rsidR="00EE2083" w:rsidRPr="0030303D" w:rsidRDefault="00EE2083" w:rsidP="00EE2083">
      <w:pPr>
        <w:ind w:left="-567" w:right="1098"/>
        <w:jc w:val="both"/>
        <w:rPr>
          <w:rFonts w:ascii="Arial" w:hAnsi="Arial" w:cs="Arial"/>
          <w:b/>
          <w:i/>
          <w:sz w:val="20"/>
          <w:szCs w:val="22"/>
        </w:rPr>
      </w:pPr>
    </w:p>
    <w:p w:rsidR="00EE2083" w:rsidRPr="0030303D" w:rsidRDefault="00EE2083" w:rsidP="00EE2083">
      <w:pPr>
        <w:ind w:left="-567" w:right="1098"/>
        <w:jc w:val="both"/>
        <w:rPr>
          <w:rFonts w:ascii="Arial" w:hAnsi="Arial" w:cs="Arial"/>
          <w:b/>
          <w:i/>
          <w:sz w:val="20"/>
          <w:szCs w:val="22"/>
        </w:rPr>
      </w:pPr>
      <w:r w:rsidRPr="0030303D">
        <w:rPr>
          <w:rFonts w:ascii="Arial" w:hAnsi="Arial" w:cs="Arial"/>
          <w:b/>
          <w:i/>
          <w:sz w:val="20"/>
          <w:szCs w:val="22"/>
        </w:rPr>
        <w:t>COMPETENCIA:</w:t>
      </w:r>
    </w:p>
    <w:p w:rsidR="00EE2083" w:rsidRPr="0030303D" w:rsidRDefault="00EE2083" w:rsidP="00EE2083">
      <w:pPr>
        <w:rPr>
          <w:rFonts w:ascii="Arial" w:hAnsi="Arial" w:cs="Arial"/>
          <w:bCs/>
          <w:sz w:val="20"/>
        </w:rPr>
      </w:pPr>
    </w:p>
    <w:p w:rsidR="00EE2083" w:rsidRPr="0030303D" w:rsidRDefault="00EE2083" w:rsidP="00EE2083">
      <w:pPr>
        <w:rPr>
          <w:rFonts w:ascii="Arial" w:hAnsi="Arial" w:cs="Arial"/>
          <w:bCs/>
          <w:sz w:val="20"/>
        </w:rPr>
      </w:pPr>
      <w:r w:rsidRPr="0030303D">
        <w:rPr>
          <w:rFonts w:ascii="Arial" w:hAnsi="Arial" w:cs="Arial"/>
          <w:bCs/>
          <w:sz w:val="20"/>
        </w:rPr>
        <w:t>Identifica las ventajas y desventajas de la familia a la que pertenece o de la que proviene, eligiendo con independencia el camino que desea andar.</w:t>
      </w:r>
    </w:p>
    <w:p w:rsidR="00EE2083" w:rsidRPr="0030303D" w:rsidRDefault="00EE2083" w:rsidP="00EE2083">
      <w:pPr>
        <w:ind w:left="-567" w:right="1098"/>
        <w:jc w:val="both"/>
        <w:rPr>
          <w:rFonts w:ascii="Arial" w:hAnsi="Arial" w:cs="Arial"/>
          <w:i/>
          <w:iCs/>
          <w:sz w:val="20"/>
          <w:szCs w:val="22"/>
        </w:rPr>
      </w:pPr>
    </w:p>
    <w:p w:rsidR="00EE2083" w:rsidRPr="0030303D" w:rsidRDefault="00EE2083" w:rsidP="00EE2083">
      <w:pPr>
        <w:rPr>
          <w:rFonts w:ascii="Arial" w:hAnsi="Arial" w:cs="Arial"/>
          <w:sz w:val="20"/>
        </w:rPr>
      </w:pPr>
    </w:p>
    <w:p w:rsidR="00EE2083" w:rsidRPr="0030303D" w:rsidRDefault="00EE2083" w:rsidP="00EE2083">
      <w:pPr>
        <w:rPr>
          <w:rFonts w:ascii="Arial" w:hAnsi="Arial" w:cs="Arial"/>
          <w:sz w:val="20"/>
        </w:rPr>
      </w:pPr>
    </w:p>
    <w:p w:rsidR="00EE2083" w:rsidRPr="0030303D" w:rsidRDefault="00EE2083" w:rsidP="00EE2083">
      <w:pPr>
        <w:rPr>
          <w:rFonts w:ascii="Arial" w:hAnsi="Arial" w:cs="Arial"/>
          <w:b/>
          <w:i/>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w:t>
      </w:r>
      <w:r w:rsidRPr="0030303D">
        <w:rPr>
          <w:rFonts w:ascii="Arial" w:hAnsi="Arial" w:cs="Arial"/>
          <w:b/>
          <w:i/>
          <w:color w:val="FF0000"/>
          <w:sz w:val="20"/>
        </w:rPr>
        <w:t xml:space="preserve"> </w:t>
      </w:r>
      <w:r w:rsidRPr="0030303D">
        <w:rPr>
          <w:rFonts w:ascii="Arial" w:hAnsi="Arial" w:cs="Arial"/>
          <w:b/>
          <w:i/>
          <w:sz w:val="20"/>
        </w:rPr>
        <w:t>“</w:t>
      </w:r>
      <w:proofErr w:type="spellStart"/>
      <w:r w:rsidRPr="0030303D">
        <w:rPr>
          <w:rFonts w:ascii="Arial" w:hAnsi="Arial" w:cs="Arial"/>
          <w:b/>
          <w:i/>
          <w:sz w:val="20"/>
        </w:rPr>
        <w:t>Retratelas</w:t>
      </w:r>
      <w:proofErr w:type="spellEnd"/>
      <w:r w:rsidRPr="0030303D">
        <w:rPr>
          <w:rFonts w:ascii="Arial" w:hAnsi="Arial" w:cs="Arial"/>
          <w:b/>
          <w:i/>
          <w:sz w:val="20"/>
        </w:rPr>
        <w:t>”</w:t>
      </w:r>
    </w:p>
    <w:p w:rsidR="00EE2083" w:rsidRPr="0030303D" w:rsidRDefault="00EE2083" w:rsidP="00EE2083">
      <w:pPr>
        <w:rPr>
          <w:rFonts w:ascii="Arial" w:hAnsi="Arial" w:cs="Arial"/>
          <w:bCs/>
          <w:i/>
          <w:sz w:val="20"/>
        </w:rPr>
      </w:pPr>
    </w:p>
    <w:p w:rsidR="00EE2083" w:rsidRPr="0030303D" w:rsidRDefault="00EE2083" w:rsidP="00EE2083">
      <w:pPr>
        <w:jc w:val="both"/>
        <w:outlineLvl w:val="0"/>
        <w:rPr>
          <w:rFonts w:ascii="Arial" w:hAnsi="Arial" w:cs="Arial"/>
          <w:i/>
          <w:sz w:val="20"/>
          <w:szCs w:val="22"/>
        </w:rPr>
      </w:pPr>
    </w:p>
    <w:p w:rsidR="00EE2083" w:rsidRPr="0030303D" w:rsidRDefault="00EE2083" w:rsidP="00EE2083">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EE2083" w:rsidRPr="0030303D" w:rsidRDefault="00EE2083" w:rsidP="00EE2083">
      <w:pPr>
        <w:jc w:val="both"/>
        <w:rPr>
          <w:rFonts w:ascii="Arial" w:hAnsi="Arial" w:cs="Arial"/>
          <w:sz w:val="20"/>
        </w:rPr>
      </w:pPr>
    </w:p>
    <w:p w:rsidR="00EE2083" w:rsidRPr="0030303D" w:rsidRDefault="00EE2083" w:rsidP="00EE2083">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60 minutos </w:t>
      </w:r>
    </w:p>
    <w:p w:rsidR="00EE2083" w:rsidRPr="0030303D" w:rsidRDefault="00EE2083" w:rsidP="00EE2083">
      <w:pPr>
        <w:spacing w:after="120"/>
        <w:ind w:right="49"/>
        <w:jc w:val="both"/>
        <w:rPr>
          <w:rFonts w:ascii="Arial" w:hAnsi="Arial" w:cs="Arial"/>
          <w:b/>
          <w:bCs/>
          <w:sz w:val="20"/>
          <w:lang w:val="es-ES_tradnl"/>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103"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7"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EE2083" w:rsidRPr="0030303D" w:rsidRDefault="00EE2083" w:rsidP="00EE2083">
      <w:pPr>
        <w:spacing w:after="120"/>
        <w:ind w:right="49"/>
        <w:jc w:val="both"/>
        <w:rPr>
          <w:rFonts w:ascii="Arial" w:hAnsi="Arial" w:cs="Arial"/>
          <w:b/>
          <w:bCs/>
          <w:sz w:val="20"/>
          <w:lang w:val="es-ES_tradnl"/>
        </w:rPr>
      </w:pPr>
    </w:p>
    <w:p w:rsidR="00EE2083" w:rsidRPr="0030303D" w:rsidRDefault="00EE2083" w:rsidP="00EE2083">
      <w:pPr>
        <w:spacing w:after="120"/>
        <w:ind w:right="49"/>
        <w:jc w:val="both"/>
        <w:rPr>
          <w:rFonts w:ascii="Arial" w:hAnsi="Arial" w:cs="Arial"/>
          <w:sz w:val="20"/>
          <w:szCs w:val="22"/>
        </w:rPr>
      </w:pPr>
    </w:p>
    <w:p w:rsidR="00EE2083" w:rsidRPr="0030303D" w:rsidRDefault="00EE2083" w:rsidP="00EE2083">
      <w:pPr>
        <w:rPr>
          <w:rFonts w:ascii="Arial" w:hAnsi="Arial" w:cs="Arial"/>
          <w:b/>
          <w:sz w:val="20"/>
          <w:szCs w:val="22"/>
        </w:rPr>
      </w:pPr>
      <w:r w:rsidRPr="0030303D">
        <w:rPr>
          <w:rFonts w:ascii="Arial" w:hAnsi="Arial" w:cs="Arial"/>
          <w:b/>
          <w:sz w:val="20"/>
          <w:szCs w:val="22"/>
        </w:rPr>
        <w:t xml:space="preserve">Propósito: </w:t>
      </w:r>
    </w:p>
    <w:p w:rsidR="00EE2083" w:rsidRPr="0030303D" w:rsidRDefault="00EE2083" w:rsidP="00EE2083">
      <w:pPr>
        <w:rPr>
          <w:rFonts w:ascii="Arial" w:hAnsi="Arial" w:cs="Arial"/>
          <w:color w:val="000000"/>
          <w:sz w:val="20"/>
          <w:szCs w:val="14"/>
          <w:lang w:val="es-MX"/>
        </w:rPr>
      </w:pPr>
    </w:p>
    <w:p w:rsidR="00EE2083" w:rsidRPr="0030303D" w:rsidRDefault="00EE2083" w:rsidP="00EE2083">
      <w:pPr>
        <w:rPr>
          <w:rFonts w:ascii="Arial" w:hAnsi="Arial" w:cs="Arial"/>
          <w:color w:val="000000"/>
          <w:sz w:val="20"/>
        </w:rPr>
      </w:pPr>
      <w:bookmarkStart w:id="0" w:name="_GoBack"/>
      <w:r w:rsidRPr="0030303D">
        <w:rPr>
          <w:rFonts w:ascii="Arial" w:hAnsi="Arial" w:cs="Arial"/>
          <w:color w:val="000000"/>
          <w:sz w:val="20"/>
          <w:szCs w:val="14"/>
          <w:lang w:val="es-MX"/>
        </w:rPr>
        <w:t>Reforzar la identidad personal mientras se pertenece y se aprende del grupo familiar. Confeccionar un autorretrato de tela agregando lo que me gustaría tener de cada miembro de mi familia”</w:t>
      </w:r>
      <w:r w:rsidRPr="0030303D">
        <w:rPr>
          <w:rFonts w:ascii="Arial" w:hAnsi="Arial" w:cs="Arial"/>
          <w:color w:val="000000"/>
          <w:sz w:val="20"/>
        </w:rPr>
        <w:t>.</w:t>
      </w:r>
    </w:p>
    <w:bookmarkEnd w:id="0"/>
    <w:p w:rsidR="00EE2083" w:rsidRPr="0030303D" w:rsidRDefault="00EE2083" w:rsidP="00EE2083">
      <w:pPr>
        <w:rPr>
          <w:rFonts w:ascii="Arial" w:hAnsi="Arial" w:cs="Arial"/>
          <w:color w:val="000000"/>
          <w:sz w:val="20"/>
        </w:rPr>
      </w:pPr>
    </w:p>
    <w:p w:rsidR="00EE2083" w:rsidRPr="0030303D" w:rsidRDefault="00EE2083" w:rsidP="00EE2083">
      <w:pPr>
        <w:rPr>
          <w:rFonts w:ascii="Arial" w:hAnsi="Arial" w:cs="Arial"/>
          <w:b/>
          <w:sz w:val="20"/>
          <w:szCs w:val="22"/>
        </w:rPr>
      </w:pPr>
    </w:p>
    <w:p w:rsidR="00EE2083" w:rsidRPr="0030303D" w:rsidRDefault="00EE2083" w:rsidP="00EE2083">
      <w:pPr>
        <w:pStyle w:val="Textoindependiente"/>
        <w:tabs>
          <w:tab w:val="num" w:pos="180"/>
        </w:tabs>
        <w:rPr>
          <w:rFonts w:ascii="Arial" w:hAnsi="Arial" w:cs="Arial"/>
          <w:sz w:val="20"/>
          <w:lang w:val="es-ES_tradnl"/>
        </w:rPr>
      </w:pPr>
    </w:p>
    <w:p w:rsidR="00EE2083" w:rsidRPr="0030303D" w:rsidRDefault="00EE2083" w:rsidP="00EE2083">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EE2083" w:rsidRPr="0030303D" w:rsidRDefault="00EE2083" w:rsidP="00EE2083">
      <w:pPr>
        <w:spacing w:after="120"/>
        <w:ind w:right="49"/>
        <w:jc w:val="both"/>
        <w:rPr>
          <w:rFonts w:ascii="Arial" w:hAnsi="Arial" w:cs="Arial"/>
          <w:bCs/>
          <w:sz w:val="20"/>
          <w:szCs w:val="28"/>
          <w:lang w:val="es-ES_tradnl"/>
        </w:rPr>
      </w:pPr>
      <w:r w:rsidRPr="0030303D">
        <w:rPr>
          <w:rFonts w:ascii="Arial" w:hAnsi="Arial" w:cs="Arial"/>
          <w:bCs/>
          <w:sz w:val="20"/>
          <w:szCs w:val="28"/>
          <w:lang w:val="es-ES_tradnl"/>
        </w:rPr>
        <w:t xml:space="preserve">El facilitador conseguirá con antelación retazos de tela, puede ser manta o bien tela reciclada donada por miembros de la comunidad escolar, lo cual fortalece la red de apoyo </w:t>
      </w:r>
    </w:p>
    <w:p w:rsidR="00EE2083" w:rsidRPr="0030303D" w:rsidRDefault="00EE2083" w:rsidP="00EE2083">
      <w:pPr>
        <w:spacing w:after="120"/>
        <w:ind w:right="49"/>
        <w:jc w:val="both"/>
        <w:rPr>
          <w:rFonts w:ascii="Arial" w:hAnsi="Arial" w:cs="Arial"/>
          <w:b/>
          <w:bCs/>
          <w:sz w:val="20"/>
          <w:szCs w:val="28"/>
          <w:lang w:val="es-ES_tradnl"/>
        </w:rPr>
      </w:pPr>
    </w:p>
    <w:p w:rsidR="00EE2083" w:rsidRPr="0030303D" w:rsidRDefault="00EE2083" w:rsidP="00EE2083">
      <w:pPr>
        <w:pStyle w:val="Textoindependiente"/>
        <w:tabs>
          <w:tab w:val="num" w:pos="180"/>
        </w:tabs>
        <w:rPr>
          <w:rFonts w:ascii="Arial" w:hAnsi="Arial" w:cs="Arial"/>
          <w:b/>
          <w:sz w:val="20"/>
        </w:rPr>
      </w:pPr>
      <w:r>
        <w:rPr>
          <w:rFonts w:ascii="Arial" w:hAnsi="Arial" w:cs="Arial"/>
          <w:b/>
          <w:noProof/>
          <w:sz w:val="20"/>
          <w:lang w:val="es-SV" w:eastAsia="es-SV"/>
        </w:rPr>
        <w:drawing>
          <wp:inline distT="0" distB="0" distL="0" distR="0">
            <wp:extent cx="438150" cy="581025"/>
            <wp:effectExtent l="19050" t="0" r="0" b="0"/>
            <wp:docPr id="104"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8"/>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EE2083" w:rsidRPr="0030303D" w:rsidRDefault="00EE2083" w:rsidP="00EE2083">
      <w:pPr>
        <w:spacing w:after="120"/>
        <w:ind w:right="49"/>
        <w:jc w:val="both"/>
        <w:rPr>
          <w:rFonts w:ascii="Arial" w:hAnsi="Arial" w:cs="Arial"/>
          <w:sz w:val="20"/>
          <w:szCs w:val="22"/>
          <w:lang w:val="es-MX"/>
        </w:rPr>
      </w:pPr>
      <w:r w:rsidRPr="0030303D">
        <w:rPr>
          <w:rFonts w:ascii="Arial" w:hAnsi="Arial" w:cs="Arial"/>
          <w:b/>
          <w:bCs/>
          <w:sz w:val="20"/>
          <w:szCs w:val="22"/>
          <w:lang w:val="es-MX"/>
        </w:rPr>
        <w:lastRenderedPageBreak/>
        <w:t>Material que se requiere</w:t>
      </w:r>
      <w:r w:rsidRPr="0030303D">
        <w:rPr>
          <w:rFonts w:ascii="Arial" w:hAnsi="Arial" w:cs="Arial"/>
          <w:sz w:val="20"/>
          <w:szCs w:val="22"/>
          <w:lang w:val="es-MX"/>
        </w:rPr>
        <w:t xml:space="preserve">: </w:t>
      </w:r>
    </w:p>
    <w:p w:rsidR="00EE2083" w:rsidRPr="0030303D" w:rsidRDefault="00EE2083" w:rsidP="00EE2083">
      <w:pPr>
        <w:spacing w:after="120"/>
        <w:ind w:right="49"/>
        <w:jc w:val="both"/>
        <w:rPr>
          <w:rFonts w:ascii="Arial" w:hAnsi="Arial" w:cs="Arial"/>
          <w:sz w:val="20"/>
          <w:szCs w:val="22"/>
          <w:lang w:val="es-MX"/>
        </w:rPr>
      </w:pPr>
      <w:r w:rsidRPr="0030303D">
        <w:rPr>
          <w:rFonts w:ascii="Arial" w:hAnsi="Arial" w:cs="Arial"/>
          <w:sz w:val="20"/>
          <w:szCs w:val="22"/>
          <w:lang w:val="es-MX"/>
        </w:rPr>
        <w:t xml:space="preserve">Retazos de telas de colores lisos de 60 X40 cm, de 40 X </w:t>
      </w:r>
      <w:smartTag w:uri="urn:schemas-microsoft-com:office:smarttags" w:element="metricconverter">
        <w:smartTagPr>
          <w:attr w:name="ProductID" w:val="20 cm"/>
        </w:smartTagPr>
        <w:r w:rsidRPr="0030303D">
          <w:rPr>
            <w:rFonts w:ascii="Arial" w:hAnsi="Arial" w:cs="Arial"/>
            <w:sz w:val="20"/>
            <w:szCs w:val="22"/>
            <w:lang w:val="es-MX"/>
          </w:rPr>
          <w:t>20 cm</w:t>
        </w:r>
      </w:smartTag>
      <w:r w:rsidRPr="0030303D">
        <w:rPr>
          <w:rFonts w:ascii="Arial" w:hAnsi="Arial" w:cs="Arial"/>
          <w:sz w:val="20"/>
          <w:szCs w:val="22"/>
          <w:lang w:val="es-MX"/>
        </w:rPr>
        <w:t>, pequeños trozos de telas estampadas para confeccionar falditas, sombreros, jorongos, listones, bisutería, materiales varios como estambres, ixtle, listones, cordones, etc.</w:t>
      </w:r>
    </w:p>
    <w:p w:rsidR="00EE2083" w:rsidRPr="0030303D" w:rsidRDefault="00EE2083" w:rsidP="00EE2083">
      <w:pPr>
        <w:spacing w:after="120"/>
        <w:ind w:right="49"/>
        <w:jc w:val="both"/>
        <w:rPr>
          <w:rFonts w:ascii="Arial" w:hAnsi="Arial" w:cs="Arial"/>
          <w:sz w:val="20"/>
          <w:szCs w:val="22"/>
          <w:lang w:val="es-MX"/>
        </w:rPr>
      </w:pPr>
      <w:r w:rsidRPr="0030303D">
        <w:rPr>
          <w:rFonts w:ascii="Arial" w:hAnsi="Arial" w:cs="Arial"/>
          <w:sz w:val="20"/>
          <w:szCs w:val="22"/>
          <w:lang w:val="es-MX"/>
        </w:rPr>
        <w:t xml:space="preserve">Pegamento blanco, tijeras, plumines de punta delgada ara delinear ojos, bocas, palabras, etc.  </w:t>
      </w:r>
    </w:p>
    <w:tbl>
      <w:tblPr>
        <w:tblW w:w="0" w:type="auto"/>
        <w:tblLayout w:type="fixed"/>
        <w:tblCellMar>
          <w:left w:w="180" w:type="dxa"/>
          <w:right w:w="180" w:type="dxa"/>
        </w:tblCellMar>
        <w:tblLook w:val="0000" w:firstRow="0" w:lastRow="0" w:firstColumn="0" w:lastColumn="0" w:noHBand="0" w:noVBand="0"/>
      </w:tblPr>
      <w:tblGrid>
        <w:gridCol w:w="8632"/>
      </w:tblGrid>
      <w:tr w:rsidR="00EE2083" w:rsidRPr="0030303D" w:rsidTr="00F143D9">
        <w:trPr>
          <w:trHeight w:val="302"/>
        </w:trPr>
        <w:tc>
          <w:tcPr>
            <w:tcW w:w="8632" w:type="dxa"/>
            <w:tcBorders>
              <w:top w:val="single" w:sz="8" w:space="0" w:color="auto"/>
              <w:left w:val="single" w:sz="8" w:space="0" w:color="auto"/>
              <w:bottom w:val="single" w:sz="8" w:space="0" w:color="auto"/>
              <w:right w:val="single" w:sz="8" w:space="0" w:color="auto"/>
            </w:tcBorders>
          </w:tcPr>
          <w:p w:rsidR="00EE2083" w:rsidRPr="0030303D" w:rsidRDefault="00EE2083" w:rsidP="00F143D9">
            <w:pPr>
              <w:jc w:val="center"/>
              <w:rPr>
                <w:rFonts w:ascii="Arial" w:hAnsi="Arial" w:cs="Arial"/>
                <w:b/>
                <w:sz w:val="20"/>
                <w:lang w:val="es-MX"/>
              </w:rPr>
            </w:pPr>
            <w:r w:rsidRPr="0030303D">
              <w:rPr>
                <w:rFonts w:ascii="Arial" w:hAnsi="Arial" w:cs="Arial"/>
                <w:b/>
                <w:sz w:val="20"/>
                <w:lang w:val="es-MX"/>
              </w:rPr>
              <w:t>Ficha técnica</w:t>
            </w:r>
          </w:p>
        </w:tc>
      </w:tr>
      <w:tr w:rsidR="00EE2083" w:rsidRPr="0030303D" w:rsidTr="00F143D9">
        <w:trPr>
          <w:trHeight w:val="3117"/>
        </w:trPr>
        <w:tc>
          <w:tcPr>
            <w:tcW w:w="8632" w:type="dxa"/>
            <w:tcBorders>
              <w:top w:val="single" w:sz="8" w:space="0" w:color="auto"/>
              <w:left w:val="single" w:sz="8" w:space="0" w:color="auto"/>
              <w:bottom w:val="single" w:sz="8" w:space="0" w:color="auto"/>
              <w:right w:val="single" w:sz="8" w:space="0" w:color="auto"/>
            </w:tcBorders>
          </w:tcPr>
          <w:p w:rsidR="00EE2083" w:rsidRPr="0030303D" w:rsidRDefault="00EE2083" w:rsidP="00F143D9">
            <w:pPr>
              <w:rPr>
                <w:rFonts w:ascii="Arial" w:hAnsi="Arial" w:cs="Arial"/>
                <w:sz w:val="20"/>
                <w:lang w:val="es-MX"/>
              </w:rPr>
            </w:pPr>
          </w:p>
          <w:p w:rsidR="00EE2083" w:rsidRPr="0030303D" w:rsidRDefault="00EE2083" w:rsidP="00F143D9">
            <w:pPr>
              <w:rPr>
                <w:rFonts w:ascii="Arial" w:hAnsi="Arial" w:cs="Arial"/>
                <w:sz w:val="20"/>
                <w:lang w:val="es-MX"/>
              </w:rPr>
            </w:pPr>
            <w:r w:rsidRPr="0030303D">
              <w:rPr>
                <w:rFonts w:ascii="Arial" w:hAnsi="Arial" w:cs="Arial"/>
                <w:sz w:val="20"/>
                <w:lang w:val="es-MX"/>
              </w:rPr>
              <w:t>La forma más conservadora de definir a la familia centra su constitución en un padre, una madre y los hijos; presupone también que los lazos biológicos determinan el tipo de unión que existe y la circunscribe a ser la célula básica de la sociedad.</w:t>
            </w:r>
          </w:p>
          <w:p w:rsidR="00EE2083" w:rsidRPr="0030303D" w:rsidRDefault="00EE2083" w:rsidP="00F143D9">
            <w:pPr>
              <w:rPr>
                <w:rFonts w:ascii="Arial" w:hAnsi="Arial" w:cs="Arial"/>
                <w:sz w:val="20"/>
                <w:lang w:val="es-MX"/>
              </w:rPr>
            </w:pPr>
          </w:p>
          <w:p w:rsidR="00EE2083" w:rsidRPr="0030303D" w:rsidRDefault="00EE2083" w:rsidP="00F143D9">
            <w:pPr>
              <w:rPr>
                <w:rFonts w:ascii="Arial" w:hAnsi="Arial" w:cs="Arial"/>
                <w:sz w:val="20"/>
                <w:lang w:val="es-MX"/>
              </w:rPr>
            </w:pPr>
            <w:r w:rsidRPr="0030303D">
              <w:rPr>
                <w:rFonts w:ascii="Arial" w:hAnsi="Arial" w:cs="Arial"/>
                <w:sz w:val="20"/>
                <w:lang w:val="es-MX"/>
              </w:rPr>
              <w:t xml:space="preserve">Estudios recientes sobre la familia demuestran que en realidad esos roles tradicionales quedan rebasados en gran medida por diversos tipos de afectividad entre sus miembros. Es así como los hermanos mayores ejercen importante influencia en la formación de sus hermanos pequeños, o las nodrizas cumplen un papel preponderante en el grupo familiar. Así también, en las familias reconstituidas puede existir gran identificación o empatía entre aquellos que no tienen la misma sangre, o puede ser de importantes dimensiones el cariño que exista entre una madre por elección, con su hijo adoptado. Sin dejar de reconocer a la familia biológica, es necesario entonces, revalorar otras formas de vida familiar. </w:t>
            </w:r>
          </w:p>
          <w:p w:rsidR="00EE2083" w:rsidRPr="0030303D" w:rsidRDefault="00EE2083" w:rsidP="00F143D9">
            <w:pPr>
              <w:rPr>
                <w:rFonts w:ascii="Arial" w:hAnsi="Arial" w:cs="Arial"/>
                <w:sz w:val="20"/>
                <w:lang w:val="es-MX"/>
              </w:rPr>
            </w:pPr>
          </w:p>
          <w:p w:rsidR="00EE2083" w:rsidRPr="0030303D" w:rsidRDefault="00EE2083" w:rsidP="00F143D9">
            <w:pPr>
              <w:rPr>
                <w:rFonts w:ascii="Arial" w:hAnsi="Arial" w:cs="Arial"/>
                <w:sz w:val="20"/>
                <w:lang w:val="es-MX"/>
              </w:rPr>
            </w:pPr>
            <w:r w:rsidRPr="0030303D">
              <w:rPr>
                <w:rFonts w:ascii="Arial" w:hAnsi="Arial" w:cs="Arial"/>
                <w:sz w:val="20"/>
                <w:lang w:val="es-MX"/>
              </w:rPr>
              <w:t xml:space="preserve">El sociólogo Alain </w:t>
            </w:r>
            <w:proofErr w:type="spellStart"/>
            <w:r w:rsidRPr="0030303D">
              <w:rPr>
                <w:rFonts w:ascii="Arial" w:hAnsi="Arial" w:cs="Arial"/>
                <w:sz w:val="20"/>
                <w:lang w:val="es-MX"/>
              </w:rPr>
              <w:t>Touraine</w:t>
            </w:r>
            <w:proofErr w:type="spellEnd"/>
            <w:r w:rsidRPr="0030303D">
              <w:rPr>
                <w:rFonts w:ascii="Arial" w:hAnsi="Arial" w:cs="Arial"/>
                <w:sz w:val="20"/>
                <w:lang w:val="es-MX"/>
              </w:rPr>
              <w:t>, lejos de defender una concepción naturalista de la familia, o de ceñirse a su función socializadora, sostiene que la relación entre padres e hijos es como la que une a los amantes porque “no puede reducirse a una relación social, o a un proceso de socialización. De lo que aquí se trata es de la relación de los sujetos a través de las relaciones amorosas”.</w:t>
            </w:r>
          </w:p>
          <w:p w:rsidR="00EE2083" w:rsidRPr="0030303D" w:rsidRDefault="00EE2083" w:rsidP="00F143D9">
            <w:pPr>
              <w:rPr>
                <w:rFonts w:ascii="Arial" w:hAnsi="Arial" w:cs="Arial"/>
                <w:sz w:val="20"/>
                <w:lang w:val="es-MX"/>
              </w:rPr>
            </w:pPr>
          </w:p>
          <w:p w:rsidR="00EE2083" w:rsidRPr="0030303D" w:rsidRDefault="00EE2083" w:rsidP="00F143D9">
            <w:pPr>
              <w:rPr>
                <w:rFonts w:ascii="Arial" w:hAnsi="Arial" w:cs="Arial"/>
                <w:sz w:val="20"/>
                <w:lang w:val="es-MX"/>
              </w:rPr>
            </w:pPr>
            <w:r w:rsidRPr="0030303D">
              <w:rPr>
                <w:rFonts w:ascii="Arial" w:hAnsi="Arial" w:cs="Arial"/>
                <w:sz w:val="20"/>
                <w:lang w:val="es-MX"/>
              </w:rPr>
              <w:t>Y en ese mosaico de afectividades que es la familia, es posible reconocerse y elegir qué aspectos de las relaciones que ahí he establecido son los que quiero preservar y seguir desarrollando en mi vida personal, no importa si los he tomado de mi abuelo o de mi hermano, o de mis padres.</w:t>
            </w:r>
          </w:p>
        </w:tc>
      </w:tr>
    </w:tbl>
    <w:p w:rsidR="00EE2083" w:rsidRPr="0030303D" w:rsidRDefault="00EE2083" w:rsidP="00EE2083">
      <w:pPr>
        <w:pStyle w:val="Textoindependiente"/>
        <w:tabs>
          <w:tab w:val="num" w:pos="180"/>
        </w:tabs>
        <w:outlineLvl w:val="0"/>
        <w:rPr>
          <w:rFonts w:ascii="Arial" w:hAnsi="Arial" w:cs="Arial"/>
          <w:sz w:val="20"/>
        </w:rPr>
      </w:pP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105"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9"/>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EE2083" w:rsidRPr="0030303D" w:rsidRDefault="00EE2083" w:rsidP="00EE2083">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EE2083" w:rsidRPr="0030303D" w:rsidRDefault="00EE2083" w:rsidP="00EE2083">
      <w:pPr>
        <w:rPr>
          <w:rFonts w:ascii="Arial" w:hAnsi="Arial" w:cs="Arial"/>
          <w:color w:val="000000"/>
          <w:sz w:val="20"/>
          <w:szCs w:val="22"/>
        </w:rPr>
      </w:pPr>
      <w:r w:rsidRPr="0030303D">
        <w:rPr>
          <w:rFonts w:ascii="Arial" w:hAnsi="Arial" w:cs="Arial"/>
          <w:color w:val="000000"/>
          <w:sz w:val="20"/>
          <w:szCs w:val="22"/>
          <w:lang w:val="es-MX"/>
        </w:rPr>
        <w:t>Se trata de confeccionar un autorretrato de tela agregando lo que me gustaría tener de cada miembro de mi familia</w:t>
      </w:r>
      <w:r w:rsidRPr="0030303D">
        <w:rPr>
          <w:rFonts w:ascii="Arial" w:hAnsi="Arial" w:cs="Arial"/>
          <w:color w:val="000000"/>
          <w:sz w:val="20"/>
          <w:szCs w:val="22"/>
        </w:rPr>
        <w:t>.</w:t>
      </w:r>
    </w:p>
    <w:p w:rsidR="00EE2083" w:rsidRPr="0030303D" w:rsidRDefault="00EE2083" w:rsidP="00EE2083">
      <w:pPr>
        <w:spacing w:after="120"/>
        <w:ind w:right="49"/>
        <w:jc w:val="both"/>
        <w:rPr>
          <w:rFonts w:ascii="Arial" w:hAnsi="Arial" w:cs="Arial"/>
          <w:bCs/>
          <w:sz w:val="20"/>
          <w:szCs w:val="28"/>
          <w:lang w:val="es-ES_tradnl"/>
        </w:rPr>
      </w:pPr>
      <w:r w:rsidRPr="0030303D">
        <w:rPr>
          <w:rFonts w:ascii="Arial" w:hAnsi="Arial" w:cs="Arial"/>
          <w:bCs/>
          <w:sz w:val="20"/>
          <w:szCs w:val="22"/>
        </w:rPr>
        <w:t>C</w:t>
      </w:r>
      <w:proofErr w:type="spellStart"/>
      <w:r w:rsidRPr="0030303D">
        <w:rPr>
          <w:rFonts w:ascii="Arial" w:hAnsi="Arial" w:cs="Arial"/>
          <w:bCs/>
          <w:sz w:val="20"/>
          <w:szCs w:val="22"/>
          <w:lang w:val="es-ES_tradnl"/>
        </w:rPr>
        <w:t>on</w:t>
      </w:r>
      <w:proofErr w:type="spellEnd"/>
      <w:r w:rsidRPr="0030303D">
        <w:rPr>
          <w:rFonts w:ascii="Arial" w:hAnsi="Arial" w:cs="Arial"/>
          <w:bCs/>
          <w:sz w:val="20"/>
          <w:szCs w:val="22"/>
          <w:lang w:val="es-ES_tradnl"/>
        </w:rPr>
        <w:t xml:space="preserve"> los retazos de tela estampada o la tela  vieja y limpia donada por la comunidad, se realizarán dos rollitos pegados en su extremo final con pegamento blanco, para hacer simular la estructura corporal. El primer rollo se dobla a la mitad para hacer las veces de cabeza, tronco y pies; con el segundo rollo se anuda sobre el primero dejando un tramo de 2-</w:t>
      </w:r>
      <w:smartTag w:uri="urn:schemas-microsoft-com:office:smarttags" w:element="metricconverter">
        <w:smartTagPr>
          <w:attr w:name="ProductID" w:val="3 cm"/>
        </w:smartTagPr>
        <w:r w:rsidRPr="0030303D">
          <w:rPr>
            <w:rFonts w:ascii="Arial" w:hAnsi="Arial" w:cs="Arial"/>
            <w:bCs/>
            <w:sz w:val="20"/>
            <w:szCs w:val="22"/>
            <w:lang w:val="es-ES_tradnl"/>
          </w:rPr>
          <w:t>3 cm</w:t>
        </w:r>
      </w:smartTag>
      <w:r w:rsidRPr="0030303D">
        <w:rPr>
          <w:rFonts w:ascii="Arial" w:hAnsi="Arial" w:cs="Arial"/>
          <w:bCs/>
          <w:sz w:val="20"/>
          <w:szCs w:val="22"/>
          <w:lang w:val="es-ES_tradnl"/>
        </w:rPr>
        <w:t xml:space="preserve"> para formar el cuello y brazos extendidos, lo que formaría una cruz y después se decora con plumones</w:t>
      </w:r>
      <w:r w:rsidRPr="0030303D">
        <w:rPr>
          <w:rFonts w:ascii="Arial" w:hAnsi="Arial" w:cs="Arial"/>
          <w:bCs/>
          <w:sz w:val="20"/>
          <w:szCs w:val="28"/>
          <w:lang w:val="es-ES_tradnl"/>
        </w:rPr>
        <w:t xml:space="preserve"> y se viste. Habrá que agregar aquellos elementos que he decidido resaltar o que  me gustaría tener de cada uno de los miembros de mi familia. Puede enriquecerse la expresión con bisutería o materiales parecidos.</w:t>
      </w:r>
    </w:p>
    <w:p w:rsidR="00EE2083" w:rsidRPr="0030303D" w:rsidRDefault="00EE2083" w:rsidP="00EE2083">
      <w:pPr>
        <w:spacing w:after="120"/>
        <w:ind w:right="49"/>
        <w:jc w:val="both"/>
        <w:rPr>
          <w:rFonts w:ascii="Arial" w:hAnsi="Arial" w:cs="Arial"/>
          <w:bCs/>
          <w:sz w:val="20"/>
          <w:szCs w:val="28"/>
          <w:lang w:val="es-ES_tradnl"/>
        </w:rPr>
      </w:pPr>
      <w:r w:rsidRPr="0030303D">
        <w:rPr>
          <w:rFonts w:ascii="Arial" w:hAnsi="Arial" w:cs="Arial"/>
          <w:bCs/>
          <w:sz w:val="20"/>
          <w:szCs w:val="28"/>
          <w:lang w:val="es-ES_tradnl"/>
        </w:rPr>
        <w:t>El trabajo es individual pero en grupo se reflexionará la doble tarea que tienen las y los jóvenes frente a sus familias: Aprender de ellos, pero también empezar a construir lazos secundarios que nos permitan independizarnos.</w:t>
      </w:r>
    </w:p>
    <w:p w:rsidR="001C5B8E" w:rsidRDefault="001C5B8E" w:rsidP="00040F0B">
      <w:pPr>
        <w:spacing w:after="240"/>
        <w:jc w:val="center"/>
        <w:rPr>
          <w:rFonts w:ascii="Arial" w:hAnsi="Arial" w:cs="Arial"/>
          <w:b/>
          <w:bCs/>
          <w:sz w:val="20"/>
          <w:szCs w:val="22"/>
        </w:rPr>
      </w:pPr>
    </w:p>
    <w:sectPr w:rsidR="001C5B8E"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7C8022C"/>
    <w:lvl w:ilvl="0">
      <w:numFmt w:val="bullet"/>
      <w:lvlText w:val="*"/>
      <w:lvlJc w:val="left"/>
    </w:lvl>
  </w:abstractNum>
  <w:abstractNum w:abstractNumId="1">
    <w:nsid w:val="0CBF2089"/>
    <w:multiLevelType w:val="hybridMultilevel"/>
    <w:tmpl w:val="A7CE21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Calibri" w:hAnsi="Calibri" w:hint="default"/>
          <w:sz w:val="27"/>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4A"/>
    <w:rsid w:val="00040F0B"/>
    <w:rsid w:val="000C3F92"/>
    <w:rsid w:val="0011552B"/>
    <w:rsid w:val="001848B3"/>
    <w:rsid w:val="001C5B8E"/>
    <w:rsid w:val="00246F17"/>
    <w:rsid w:val="004A3E3A"/>
    <w:rsid w:val="00544BA9"/>
    <w:rsid w:val="005F494A"/>
    <w:rsid w:val="008A3A12"/>
    <w:rsid w:val="00A86F06"/>
    <w:rsid w:val="00CF63F4"/>
    <w:rsid w:val="00E157FD"/>
    <w:rsid w:val="00EE2083"/>
    <w:rsid w:val="00EF2514"/>
    <w:rsid w:val="00EF2D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3658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2010-06-29T19:29:00Z</dcterms:created>
  <dcterms:modified xsi:type="dcterms:W3CDTF">2010-06-29T19:29:00Z</dcterms:modified>
</cp:coreProperties>
</file>